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9A" w:rsidRPr="0092279A" w:rsidRDefault="00922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051081" w:rsidRPr="00051081" w:rsidRDefault="00051081" w:rsidP="00051081">
      <w:pPr>
        <w:spacing w:before="794"/>
        <w:jc w:val="center"/>
        <w:rPr>
          <w:rFonts w:eastAsia="Arial"/>
          <w:sz w:val="28"/>
          <w:szCs w:val="28"/>
          <w:lang w:eastAsia="en-US"/>
        </w:rPr>
      </w:pPr>
      <w:r w:rsidRPr="00051081">
        <w:rPr>
          <w:rFonts w:eastAsia="Arial"/>
          <w:spacing w:val="34"/>
          <w:sz w:val="32"/>
          <w:szCs w:val="32"/>
          <w:lang w:eastAsia="en-US"/>
        </w:rPr>
        <w:t>ГУБЕРНАТОР ЕВРЕЙСКОЙ АВТОНОМНОЙ ОБЛАСТИ</w:t>
      </w:r>
    </w:p>
    <w:p w:rsidR="00051081" w:rsidRPr="00051081" w:rsidRDefault="00051081" w:rsidP="00051081">
      <w:pPr>
        <w:spacing w:before="204"/>
        <w:jc w:val="center"/>
        <w:rPr>
          <w:rFonts w:eastAsia="Arial"/>
          <w:sz w:val="28"/>
          <w:szCs w:val="28"/>
          <w:lang w:eastAsia="en-US"/>
        </w:rPr>
      </w:pPr>
      <w:r w:rsidRPr="00051081">
        <w:rPr>
          <w:rFonts w:eastAsia="Arial"/>
          <w:b/>
          <w:bCs/>
          <w:spacing w:val="45"/>
          <w:sz w:val="36"/>
          <w:szCs w:val="36"/>
          <w:lang w:eastAsia="en-US"/>
        </w:rPr>
        <w:t>РАСПОРЯЖЕНИЕ</w:t>
      </w:r>
    </w:p>
    <w:p w:rsidR="00051081" w:rsidRPr="00051081" w:rsidRDefault="00051081" w:rsidP="00051081">
      <w:pPr>
        <w:tabs>
          <w:tab w:val="left" w:pos="850"/>
          <w:tab w:val="left" w:pos="7654"/>
        </w:tabs>
        <w:spacing w:before="431"/>
        <w:rPr>
          <w:rFonts w:eastAsia="Arial"/>
          <w:sz w:val="28"/>
          <w:szCs w:val="28"/>
          <w:lang w:eastAsia="en-US"/>
        </w:rPr>
      </w:pPr>
      <w:r w:rsidRPr="00051081">
        <w:rPr>
          <w:rFonts w:eastAsia="Arial"/>
          <w:sz w:val="20"/>
          <w:szCs w:val="20"/>
          <w:lang w:eastAsia="en-US"/>
        </w:rPr>
        <w:tab/>
      </w:r>
      <w:r w:rsidRPr="00051081">
        <w:rPr>
          <w:rFonts w:eastAsia="Times New Roman"/>
          <w:color w:val="000000"/>
          <w:sz w:val="20"/>
          <w:szCs w:val="22"/>
          <w:lang w:eastAsia="en-US"/>
        </w:rPr>
        <w:t>_____________________</w:t>
      </w:r>
      <w:r w:rsidRPr="00051081">
        <w:rPr>
          <w:rFonts w:eastAsia="Times New Roman"/>
          <w:color w:val="000000"/>
          <w:sz w:val="20"/>
          <w:szCs w:val="22"/>
          <w:lang w:eastAsia="en-US"/>
        </w:rPr>
        <w:tab/>
        <w:t>№ _________</w:t>
      </w:r>
    </w:p>
    <w:p w:rsidR="00051081" w:rsidRPr="00051081" w:rsidRDefault="00051081" w:rsidP="00051081">
      <w:pPr>
        <w:tabs>
          <w:tab w:val="left" w:pos="850"/>
          <w:tab w:val="left" w:pos="7654"/>
        </w:tabs>
        <w:spacing w:before="227"/>
        <w:jc w:val="center"/>
        <w:rPr>
          <w:rFonts w:eastAsia="Arial"/>
          <w:sz w:val="28"/>
          <w:szCs w:val="28"/>
          <w:lang w:eastAsia="en-US"/>
        </w:rPr>
      </w:pPr>
      <w:r w:rsidRPr="00051081">
        <w:rPr>
          <w:rFonts w:eastAsia="Arial"/>
          <w:sz w:val="20"/>
          <w:szCs w:val="20"/>
          <w:lang w:eastAsia="en-US"/>
        </w:rPr>
        <w:t>г. Биробиджан</w:t>
      </w:r>
    </w:p>
    <w:p w:rsidR="00051081" w:rsidRPr="00051081" w:rsidRDefault="00051081" w:rsidP="00051081">
      <w:pPr>
        <w:tabs>
          <w:tab w:val="left" w:pos="850"/>
          <w:tab w:val="left" w:pos="3543"/>
          <w:tab w:val="left" w:pos="7654"/>
        </w:tabs>
        <w:rPr>
          <w:rFonts w:eastAsia="Arial"/>
          <w:sz w:val="28"/>
          <w:szCs w:val="28"/>
          <w:lang w:eastAsia="en-US"/>
        </w:rPr>
      </w:pPr>
      <w:r w:rsidRPr="00051081">
        <w:rPr>
          <w:rFonts w:eastAsia="Times New Roman"/>
          <w:color w:val="000000"/>
          <w:sz w:val="32"/>
          <w:szCs w:val="22"/>
          <w:lang w:eastAsia="en-US"/>
        </w:rPr>
        <w:t>⌐</w:t>
      </w:r>
      <w:r w:rsidRPr="00051081">
        <w:rPr>
          <w:rFonts w:eastAsia="Arial"/>
          <w:sz w:val="28"/>
          <w:szCs w:val="28"/>
          <w:lang w:eastAsia="en-US"/>
        </w:rPr>
        <w:tab/>
      </w:r>
      <w:r w:rsidRPr="00051081">
        <w:rPr>
          <w:rFonts w:eastAsia="Arial"/>
          <w:sz w:val="28"/>
          <w:szCs w:val="28"/>
          <w:lang w:eastAsia="en-US"/>
        </w:rPr>
        <w:tab/>
      </w:r>
      <w:r w:rsidRPr="00051081">
        <w:rPr>
          <w:rFonts w:eastAsia="Times New Roman"/>
          <w:color w:val="000000"/>
          <w:sz w:val="32"/>
          <w:szCs w:val="22"/>
          <w:lang w:eastAsia="en-US"/>
        </w:rPr>
        <w:t>¬</w:t>
      </w:r>
    </w:p>
    <w:p w:rsidR="0092279A" w:rsidRDefault="00922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92279A" w:rsidRPr="0092279A" w:rsidRDefault="009227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bookmarkStart w:id="0" w:name="_GoBack"/>
      <w:bookmarkEnd w:id="0"/>
    </w:p>
    <w:p w:rsidR="00107C21" w:rsidRDefault="000E5E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Cs w:val="28"/>
        </w:rPr>
      </w:pPr>
      <w:r>
        <w:rPr>
          <w:sz w:val="28"/>
          <w:szCs w:val="28"/>
        </w:rPr>
        <w:t xml:space="preserve">Об определении получателей субсидии из областного бюджета </w:t>
      </w:r>
      <w:r w:rsidR="000A6464">
        <w:rPr>
          <w:sz w:val="28"/>
          <w:szCs w:val="28"/>
        </w:rPr>
        <w:t>в 202</w:t>
      </w:r>
      <w:r w:rsidR="00EE0002">
        <w:rPr>
          <w:sz w:val="28"/>
          <w:szCs w:val="28"/>
        </w:rPr>
        <w:t>5</w:t>
      </w:r>
      <w:r w:rsidR="000A646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возмещение </w:t>
      </w:r>
      <w:r w:rsidR="00296B87">
        <w:rPr>
          <w:rFonts w:eastAsia="Times New Roman"/>
          <w:color w:val="000000"/>
          <w:sz w:val="28"/>
          <w:szCs w:val="28"/>
        </w:rPr>
        <w:t>выпадающих</w:t>
      </w:r>
      <w:r>
        <w:rPr>
          <w:rFonts w:eastAsia="Times New Roman"/>
          <w:color w:val="000000"/>
          <w:sz w:val="28"/>
          <w:szCs w:val="28"/>
        </w:rPr>
        <w:t xml:space="preserve"> доходов</w:t>
      </w:r>
      <w:r w:rsidR="00FD198E">
        <w:rPr>
          <w:rFonts w:eastAsia="Times New Roman"/>
          <w:color w:val="000000"/>
          <w:sz w:val="28"/>
          <w:szCs w:val="28"/>
        </w:rPr>
        <w:t xml:space="preserve"> автоперевозчикам</w:t>
      </w:r>
      <w:r>
        <w:rPr>
          <w:rFonts w:eastAsia="Times New Roman"/>
          <w:color w:val="000000"/>
          <w:sz w:val="28"/>
          <w:szCs w:val="28"/>
        </w:rPr>
        <w:t>, осуществл</w:t>
      </w:r>
      <w:r w:rsidR="00FD198E">
        <w:rPr>
          <w:rFonts w:eastAsia="Times New Roman"/>
          <w:color w:val="000000"/>
          <w:sz w:val="28"/>
          <w:szCs w:val="28"/>
        </w:rPr>
        <w:t>яющим</w:t>
      </w:r>
      <w:r>
        <w:rPr>
          <w:rFonts w:eastAsia="Times New Roman"/>
          <w:color w:val="000000"/>
          <w:sz w:val="28"/>
          <w:szCs w:val="28"/>
        </w:rPr>
        <w:t xml:space="preserve"> перевозки отдельных категорий граждан автомобильным транспортом общего пользования (кроме такси) на территории Еврейской автономной области с применением микропроцессорной пластиковой карты «Социальная карта Еврейской автономной области»</w:t>
      </w:r>
    </w:p>
    <w:p w:rsidR="00107C21" w:rsidRDefault="00107C21">
      <w:pPr>
        <w:pStyle w:val="Normal1"/>
        <w:rPr>
          <w:szCs w:val="28"/>
        </w:rPr>
      </w:pPr>
    </w:p>
    <w:p w:rsidR="00107C21" w:rsidRDefault="00107C21">
      <w:pPr>
        <w:pStyle w:val="Normal1"/>
        <w:rPr>
          <w:szCs w:val="28"/>
        </w:rPr>
      </w:pPr>
    </w:p>
    <w:p w:rsidR="00107C21" w:rsidRPr="00EE0002" w:rsidRDefault="000E5E94" w:rsidP="00EE0002">
      <w:pPr>
        <w:pStyle w:val="aff1"/>
        <w:spacing w:before="0" w:beforeAutospacing="0" w:after="0" w:afterAutospacing="0" w:line="288" w:lineRule="atLeast"/>
        <w:ind w:firstLine="709"/>
        <w:jc w:val="both"/>
      </w:pPr>
      <w:r w:rsidRPr="00EE0002">
        <w:rPr>
          <w:sz w:val="28"/>
          <w:szCs w:val="28"/>
        </w:rPr>
        <w:t>В соответствии с пунктом 2 статьи 78.5 Бюджетного кодекса Российской Федерации и закон</w:t>
      </w:r>
      <w:r w:rsidR="00C72122" w:rsidRPr="00EE0002">
        <w:rPr>
          <w:sz w:val="28"/>
          <w:szCs w:val="28"/>
        </w:rPr>
        <w:t>ом Еврейской автономной области</w:t>
      </w:r>
      <w:r w:rsidR="00C72122" w:rsidRPr="00EE0002">
        <w:rPr>
          <w:sz w:val="28"/>
          <w:szCs w:val="28"/>
        </w:rPr>
        <w:br/>
      </w:r>
      <w:r w:rsidRPr="00EE0002">
        <w:rPr>
          <w:sz w:val="28"/>
          <w:szCs w:val="28"/>
        </w:rPr>
        <w:t xml:space="preserve">от </w:t>
      </w:r>
      <w:r w:rsidR="00EE0002" w:rsidRPr="00EE0002">
        <w:rPr>
          <w:sz w:val="28"/>
          <w:szCs w:val="28"/>
        </w:rPr>
        <w:t xml:space="preserve">17.12.2024 </w:t>
      </w:r>
      <w:r w:rsidR="00EE0002">
        <w:rPr>
          <w:sz w:val="28"/>
          <w:szCs w:val="28"/>
        </w:rPr>
        <w:t>№</w:t>
      </w:r>
      <w:r w:rsidR="00EE0002" w:rsidRPr="00EE0002">
        <w:rPr>
          <w:sz w:val="28"/>
          <w:szCs w:val="28"/>
        </w:rPr>
        <w:t xml:space="preserve"> 482-ОЗ</w:t>
      </w:r>
      <w:r w:rsidRPr="00EE0002">
        <w:rPr>
          <w:sz w:val="28"/>
          <w:szCs w:val="28"/>
        </w:rPr>
        <w:t xml:space="preserve"> «Об областном бюджете на </w:t>
      </w:r>
      <w:r w:rsidR="00EE0002" w:rsidRPr="00EE0002">
        <w:rPr>
          <w:sz w:val="28"/>
          <w:szCs w:val="28"/>
        </w:rPr>
        <w:t>2025 год и на плановый период 2026 и 2027 годов</w:t>
      </w:r>
      <w:r w:rsidRPr="00EE0002">
        <w:rPr>
          <w:sz w:val="28"/>
          <w:szCs w:val="28"/>
        </w:rPr>
        <w:t>»:</w:t>
      </w:r>
    </w:p>
    <w:p w:rsidR="00107C21" w:rsidRPr="00F13D42" w:rsidRDefault="000E5E94" w:rsidP="00F13D42">
      <w:pPr>
        <w:ind w:firstLine="709"/>
        <w:jc w:val="both"/>
        <w:rPr>
          <w:sz w:val="28"/>
          <w:szCs w:val="28"/>
        </w:rPr>
      </w:pPr>
      <w:r w:rsidRPr="00F13D42">
        <w:rPr>
          <w:sz w:val="28"/>
          <w:szCs w:val="28"/>
          <w:lang w:eastAsia="ru-RU"/>
        </w:rPr>
        <w:t>1. Определить</w:t>
      </w:r>
      <w:r w:rsidR="00326324" w:rsidRPr="00F13D42">
        <w:rPr>
          <w:rFonts w:eastAsia="Calibri"/>
          <w:sz w:val="28"/>
          <w:szCs w:val="28"/>
          <w:lang w:eastAsia="en-US"/>
        </w:rPr>
        <w:t xml:space="preserve"> получателями </w:t>
      </w:r>
      <w:r w:rsidR="00FD198E" w:rsidRPr="00F13D42">
        <w:rPr>
          <w:sz w:val="28"/>
          <w:szCs w:val="28"/>
        </w:rPr>
        <w:t xml:space="preserve">субсидии из областного бюджета </w:t>
      </w:r>
      <w:r w:rsidR="00D50E13">
        <w:rPr>
          <w:sz w:val="28"/>
          <w:szCs w:val="28"/>
        </w:rPr>
        <w:t>в</w:t>
      </w:r>
      <w:r w:rsidR="00D50E13">
        <w:rPr>
          <w:sz w:val="28"/>
          <w:szCs w:val="28"/>
        </w:rPr>
        <w:br/>
      </w:r>
      <w:r w:rsidR="000A6464">
        <w:rPr>
          <w:sz w:val="28"/>
          <w:szCs w:val="28"/>
        </w:rPr>
        <w:t>202</w:t>
      </w:r>
      <w:r w:rsidR="00EE0002">
        <w:rPr>
          <w:sz w:val="28"/>
          <w:szCs w:val="28"/>
        </w:rPr>
        <w:t>5</w:t>
      </w:r>
      <w:r w:rsidR="000A6464">
        <w:rPr>
          <w:sz w:val="28"/>
          <w:szCs w:val="28"/>
        </w:rPr>
        <w:t xml:space="preserve"> году</w:t>
      </w:r>
      <w:r w:rsidR="000A6464" w:rsidRPr="00F13D42">
        <w:rPr>
          <w:sz w:val="28"/>
          <w:szCs w:val="28"/>
        </w:rPr>
        <w:t xml:space="preserve"> </w:t>
      </w:r>
      <w:r w:rsidR="00FD198E" w:rsidRPr="00F13D42">
        <w:rPr>
          <w:sz w:val="28"/>
          <w:szCs w:val="28"/>
        </w:rPr>
        <w:t xml:space="preserve">на возмещение </w:t>
      </w:r>
      <w:r w:rsidR="00AE09A8">
        <w:rPr>
          <w:rFonts w:eastAsia="Times New Roman"/>
          <w:color w:val="000000"/>
          <w:sz w:val="28"/>
          <w:szCs w:val="28"/>
        </w:rPr>
        <w:t>выпадающих</w:t>
      </w:r>
      <w:r w:rsidR="00FD198E" w:rsidRPr="00F13D42">
        <w:rPr>
          <w:rFonts w:eastAsia="Times New Roman"/>
          <w:color w:val="000000"/>
          <w:sz w:val="28"/>
          <w:szCs w:val="28"/>
        </w:rPr>
        <w:t xml:space="preserve"> доходов</w:t>
      </w:r>
      <w:r w:rsidR="00326324" w:rsidRPr="00F13D42">
        <w:rPr>
          <w:rFonts w:eastAsia="Calibri"/>
          <w:sz w:val="28"/>
          <w:szCs w:val="28"/>
          <w:lang w:eastAsia="en-US"/>
        </w:rPr>
        <w:t>, связанных с осуществлением перевоз</w:t>
      </w:r>
      <w:r w:rsidR="00FD198E" w:rsidRPr="00F13D42">
        <w:rPr>
          <w:rFonts w:eastAsia="Calibri"/>
          <w:sz w:val="28"/>
          <w:szCs w:val="28"/>
          <w:lang w:eastAsia="en-US"/>
        </w:rPr>
        <w:t>ок</w:t>
      </w:r>
      <w:r w:rsidR="00326324" w:rsidRPr="00F13D42">
        <w:rPr>
          <w:rFonts w:eastAsia="Calibri"/>
          <w:sz w:val="28"/>
          <w:szCs w:val="28"/>
          <w:lang w:eastAsia="en-US"/>
        </w:rPr>
        <w:t xml:space="preserve"> отдельных категорий граждан автомобильным транспортом общего пользования (кроме такси) на территории Еврейской автономной области с применением микропроцессорной пластиковой карты «Социальная карта Еврейской автономной области»</w:t>
      </w:r>
      <w:r w:rsidR="00375B35">
        <w:rPr>
          <w:rFonts w:eastAsia="Calibri"/>
          <w:sz w:val="28"/>
          <w:szCs w:val="28"/>
          <w:lang w:eastAsia="en-US"/>
        </w:rPr>
        <w:t>,</w:t>
      </w:r>
      <w:r w:rsidR="00326324" w:rsidRPr="00F13D42">
        <w:rPr>
          <w:rFonts w:eastAsia="Calibri"/>
          <w:sz w:val="28"/>
          <w:szCs w:val="28"/>
          <w:lang w:eastAsia="en-US"/>
        </w:rPr>
        <w:t xml:space="preserve"> следующих </w:t>
      </w:r>
      <w:r w:rsidR="003C504B" w:rsidRPr="00F13D42">
        <w:rPr>
          <w:rFonts w:eastAsia="Calibri"/>
          <w:sz w:val="28"/>
          <w:szCs w:val="28"/>
          <w:lang w:eastAsia="en-US"/>
        </w:rPr>
        <w:t>автоперевозчиков</w:t>
      </w:r>
      <w:r w:rsidR="00326324" w:rsidRPr="00F13D42">
        <w:rPr>
          <w:rFonts w:eastAsia="Calibri"/>
          <w:sz w:val="28"/>
          <w:szCs w:val="28"/>
          <w:lang w:eastAsia="en-US"/>
        </w:rPr>
        <w:t>:</w:t>
      </w:r>
    </w:p>
    <w:p w:rsidR="00115E57" w:rsidRPr="00F13D42" w:rsidRDefault="00F13D4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Афонина Наталья Викторовна</w:t>
      </w:r>
      <w:r>
        <w:rPr>
          <w:rFonts w:eastAsia="Times New Roman"/>
          <w:color w:val="000000"/>
          <w:sz w:val="28"/>
          <w:szCs w:val="28"/>
        </w:rPr>
        <w:t>;</w:t>
      </w:r>
    </w:p>
    <w:p w:rsidR="00115E57" w:rsidRPr="00F13D42" w:rsidRDefault="00F13D4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Балашова Наталья Владимировна</w:t>
      </w:r>
      <w:r>
        <w:rPr>
          <w:rFonts w:eastAsia="Times New Roman"/>
          <w:color w:val="000000"/>
          <w:sz w:val="28"/>
          <w:szCs w:val="28"/>
        </w:rPr>
        <w:t>;</w:t>
      </w:r>
    </w:p>
    <w:p w:rsidR="00115E57" w:rsidRPr="00F13D42" w:rsidRDefault="00F13D4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Душутина Елена Андреевна</w:t>
      </w:r>
      <w:r>
        <w:rPr>
          <w:rFonts w:eastAsia="Times New Roman"/>
          <w:color w:val="000000"/>
          <w:sz w:val="28"/>
          <w:szCs w:val="28"/>
        </w:rPr>
        <w:t>;</w:t>
      </w:r>
    </w:p>
    <w:p w:rsidR="00115E57" w:rsidRPr="00F13D42" w:rsidRDefault="00F13D4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Заика Евгений Александрович</w:t>
      </w:r>
      <w:r>
        <w:rPr>
          <w:rFonts w:eastAsia="Times New Roman"/>
          <w:color w:val="000000"/>
          <w:sz w:val="28"/>
          <w:szCs w:val="28"/>
        </w:rPr>
        <w:t>;</w:t>
      </w:r>
    </w:p>
    <w:p w:rsidR="00EE0002" w:rsidRPr="00F13D42" w:rsidRDefault="00EE0002" w:rsidP="00EE00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ru-RU"/>
        </w:rPr>
        <w:t>- и</w:t>
      </w:r>
      <w:r w:rsidRPr="00F13D42">
        <w:rPr>
          <w:sz w:val="28"/>
          <w:szCs w:val="28"/>
          <w:lang w:eastAsia="ru-RU"/>
        </w:rPr>
        <w:t>ндивидуальный предприниматель</w:t>
      </w:r>
      <w:r>
        <w:rPr>
          <w:rFonts w:eastAsia="Calibri"/>
          <w:sz w:val="28"/>
          <w:szCs w:val="28"/>
          <w:lang w:eastAsia="en-US"/>
        </w:rPr>
        <w:t xml:space="preserve"> Квятковский </w:t>
      </w:r>
      <w:r w:rsidRPr="00F13D42">
        <w:rPr>
          <w:rFonts w:eastAsia="Calibri"/>
          <w:sz w:val="28"/>
          <w:szCs w:val="28"/>
          <w:lang w:eastAsia="en-US"/>
        </w:rPr>
        <w:t>Константин Андреевич;</w:t>
      </w:r>
    </w:p>
    <w:p w:rsidR="00182839" w:rsidRPr="00F13D42" w:rsidRDefault="00182839" w:rsidP="001828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- и</w:t>
      </w:r>
      <w:r w:rsidRPr="00F13D42">
        <w:rPr>
          <w:sz w:val="28"/>
          <w:szCs w:val="28"/>
          <w:lang w:eastAsia="ru-RU"/>
        </w:rPr>
        <w:t>ндивидуальный предприниматель</w:t>
      </w:r>
      <w:r w:rsidRPr="00F13D42">
        <w:rPr>
          <w:rFonts w:eastAsia="Times New Roman"/>
          <w:color w:val="000000"/>
          <w:sz w:val="28"/>
          <w:szCs w:val="28"/>
        </w:rPr>
        <w:t xml:space="preserve"> Ковалёв Александр Викторович</w:t>
      </w:r>
      <w:r>
        <w:rPr>
          <w:rFonts w:eastAsia="Times New Roman"/>
          <w:color w:val="000000"/>
          <w:sz w:val="28"/>
          <w:szCs w:val="28"/>
        </w:rPr>
        <w:t>;</w:t>
      </w:r>
    </w:p>
    <w:p w:rsidR="00EE0002" w:rsidRDefault="00EE000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- и</w:t>
      </w:r>
      <w:r w:rsidRPr="00F13D42">
        <w:rPr>
          <w:sz w:val="28"/>
          <w:szCs w:val="28"/>
          <w:lang w:eastAsia="ru-RU"/>
        </w:rPr>
        <w:t>ндивидуальный предприниматель</w:t>
      </w:r>
      <w:r w:rsidRPr="00F13D42">
        <w:rPr>
          <w:rFonts w:eastAsia="Calibri"/>
          <w:sz w:val="28"/>
          <w:szCs w:val="28"/>
          <w:lang w:eastAsia="en-US"/>
        </w:rPr>
        <w:t xml:space="preserve"> Кошелев Геннадий Анатольевич;</w:t>
      </w:r>
    </w:p>
    <w:p w:rsidR="00115E57" w:rsidRPr="00F13D42" w:rsidRDefault="00F13D42" w:rsidP="00F13D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Ляпин Евгений Иванович</w:t>
      </w:r>
      <w:r>
        <w:rPr>
          <w:rFonts w:eastAsia="Times New Roman"/>
          <w:color w:val="000000"/>
          <w:sz w:val="28"/>
          <w:szCs w:val="28"/>
        </w:rPr>
        <w:t>;</w:t>
      </w:r>
    </w:p>
    <w:p w:rsidR="00115E57" w:rsidRPr="00F13D4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Томилко Иван Юрьевич</w:t>
      </w:r>
      <w:r w:rsidR="00AE09A8">
        <w:rPr>
          <w:rFonts w:eastAsia="Times New Roman"/>
          <w:color w:val="000000"/>
          <w:sz w:val="28"/>
          <w:szCs w:val="28"/>
        </w:rPr>
        <w:t>;</w:t>
      </w:r>
    </w:p>
    <w:p w:rsidR="00F13D42" w:rsidRPr="00F13D4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="003C504B" w:rsidRPr="00F13D42">
        <w:rPr>
          <w:sz w:val="28"/>
          <w:szCs w:val="28"/>
          <w:lang w:eastAsia="ru-RU"/>
        </w:rPr>
        <w:t>ндивидуальный предприниматель</w:t>
      </w:r>
      <w:r w:rsidR="000E5E94" w:rsidRPr="00F13D42">
        <w:rPr>
          <w:rFonts w:eastAsia="Times New Roman"/>
          <w:color w:val="000000"/>
          <w:sz w:val="28"/>
          <w:szCs w:val="28"/>
        </w:rPr>
        <w:t xml:space="preserve"> Ушаков Сергей Викторович</w:t>
      </w:r>
      <w:r w:rsidRPr="00F13D42">
        <w:rPr>
          <w:rFonts w:eastAsia="Times New Roman"/>
          <w:color w:val="000000"/>
          <w:sz w:val="28"/>
          <w:szCs w:val="28"/>
        </w:rPr>
        <w:t>;</w:t>
      </w:r>
    </w:p>
    <w:p w:rsidR="00F13D42" w:rsidRPr="00F13D4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C72122">
        <w:rPr>
          <w:sz w:val="28"/>
          <w:szCs w:val="28"/>
          <w:lang w:eastAsia="ru-RU"/>
        </w:rPr>
        <w:t>и</w:t>
      </w:r>
      <w:r w:rsidRPr="00F13D42">
        <w:rPr>
          <w:sz w:val="28"/>
          <w:szCs w:val="28"/>
          <w:lang w:eastAsia="ru-RU"/>
        </w:rPr>
        <w:t>ндивидуальный предприниматель</w:t>
      </w:r>
      <w:r w:rsidRPr="00F13D42">
        <w:rPr>
          <w:rFonts w:eastAsia="Times New Roman"/>
          <w:color w:val="000000"/>
          <w:sz w:val="28"/>
          <w:szCs w:val="28"/>
        </w:rPr>
        <w:t xml:space="preserve"> Юхнов Артём Юрьевич;</w:t>
      </w:r>
    </w:p>
    <w:p w:rsidR="00F13D42" w:rsidRPr="00F13D4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sz w:val="28"/>
          <w:szCs w:val="28"/>
        </w:rPr>
      </w:pPr>
    </w:p>
    <w:p w:rsidR="00115E57" w:rsidRPr="00C72122" w:rsidRDefault="00F13D42" w:rsidP="003962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72122">
        <w:rPr>
          <w:sz w:val="28"/>
          <w:szCs w:val="28"/>
          <w:lang w:eastAsia="ru-RU"/>
        </w:rPr>
        <w:lastRenderedPageBreak/>
        <w:t xml:space="preserve">- </w:t>
      </w:r>
      <w:r w:rsidR="00C72122" w:rsidRPr="00C72122">
        <w:rPr>
          <w:sz w:val="28"/>
          <w:szCs w:val="28"/>
          <w:lang w:eastAsia="ru-RU"/>
        </w:rPr>
        <w:t>м</w:t>
      </w:r>
      <w:r w:rsidR="003C504B" w:rsidRPr="00C72122">
        <w:rPr>
          <w:sz w:val="28"/>
          <w:szCs w:val="28"/>
          <w:lang w:eastAsia="ru-RU"/>
        </w:rPr>
        <w:t>униципальное унитарное предприятие</w:t>
      </w:r>
      <w:r w:rsidR="000E5E94" w:rsidRPr="00C72122">
        <w:rPr>
          <w:rFonts w:eastAsia="Times New Roman"/>
          <w:sz w:val="28"/>
          <w:szCs w:val="28"/>
        </w:rPr>
        <w:t xml:space="preserve"> «Транспортная компания»</w:t>
      </w:r>
      <w:r w:rsidR="00F42B78" w:rsidRPr="00F42B7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42B78" w:rsidRPr="00C72122">
        <w:rPr>
          <w:rFonts w:eastAsia="Times New Roman"/>
          <w:bCs/>
          <w:sz w:val="28"/>
          <w:szCs w:val="28"/>
          <w:lang w:eastAsia="ru-RU"/>
        </w:rPr>
        <w:t>муниципального образования «</w:t>
      </w:r>
      <w:r w:rsidR="00F42B78">
        <w:rPr>
          <w:rFonts w:eastAsia="Times New Roman"/>
          <w:bCs/>
          <w:sz w:val="28"/>
          <w:szCs w:val="28"/>
          <w:lang w:eastAsia="ru-RU"/>
        </w:rPr>
        <w:t>Город Биробиджан</w:t>
      </w:r>
      <w:r w:rsidR="00F42B78" w:rsidRPr="00C72122">
        <w:rPr>
          <w:rFonts w:eastAsia="Times New Roman"/>
          <w:bCs/>
          <w:sz w:val="28"/>
          <w:szCs w:val="28"/>
          <w:lang w:eastAsia="ru-RU"/>
        </w:rPr>
        <w:t>» Еврейской автономной области</w:t>
      </w:r>
      <w:r w:rsidR="005B78FD" w:rsidRPr="00C72122">
        <w:rPr>
          <w:rFonts w:eastAsia="Times New Roman"/>
          <w:sz w:val="28"/>
          <w:szCs w:val="28"/>
        </w:rPr>
        <w:t>;</w:t>
      </w:r>
    </w:p>
    <w:p w:rsidR="005B78FD" w:rsidRPr="00C72122" w:rsidRDefault="00F13D42" w:rsidP="003962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72122">
        <w:rPr>
          <w:sz w:val="28"/>
          <w:szCs w:val="28"/>
          <w:shd w:val="clear" w:color="auto" w:fill="FFFFFF"/>
        </w:rPr>
        <w:t xml:space="preserve">- </w:t>
      </w:r>
      <w:r w:rsidR="00C72122" w:rsidRPr="00C72122">
        <w:rPr>
          <w:sz w:val="28"/>
          <w:szCs w:val="28"/>
          <w:shd w:val="clear" w:color="auto" w:fill="FFFFFF"/>
        </w:rPr>
        <w:t>о</w:t>
      </w:r>
      <w:r w:rsidR="005B78FD" w:rsidRPr="00C72122">
        <w:rPr>
          <w:sz w:val="28"/>
          <w:szCs w:val="28"/>
          <w:shd w:val="clear" w:color="auto" w:fill="FFFFFF"/>
        </w:rPr>
        <w:t>бщество с ограниченной ответственностью «Автомиг»;</w:t>
      </w:r>
    </w:p>
    <w:p w:rsidR="00115E57" w:rsidRPr="00C7212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sz w:val="28"/>
          <w:szCs w:val="28"/>
        </w:rPr>
      </w:pPr>
      <w:r w:rsidRPr="00C72122">
        <w:rPr>
          <w:sz w:val="28"/>
          <w:szCs w:val="28"/>
        </w:rPr>
        <w:t xml:space="preserve">- </w:t>
      </w:r>
      <w:r w:rsidR="00C72122" w:rsidRPr="00C72122">
        <w:rPr>
          <w:sz w:val="28"/>
          <w:szCs w:val="28"/>
        </w:rPr>
        <w:t>м</w:t>
      </w:r>
      <w:r w:rsidR="003C504B" w:rsidRPr="00C72122">
        <w:rPr>
          <w:sz w:val="28"/>
          <w:szCs w:val="28"/>
        </w:rPr>
        <w:t>униципальное унитарное автотранспортное предприятие «Октябрьское</w:t>
      </w:r>
      <w:r w:rsidRPr="00F42B78">
        <w:rPr>
          <w:rFonts w:eastAsia="Times New Roman"/>
          <w:sz w:val="28"/>
          <w:szCs w:val="28"/>
        </w:rPr>
        <w:t>»</w:t>
      </w:r>
      <w:r w:rsidR="00C72122" w:rsidRPr="00F42B78">
        <w:rPr>
          <w:color w:val="242424"/>
          <w:sz w:val="28"/>
          <w:szCs w:val="28"/>
        </w:rPr>
        <w:t xml:space="preserve"> муниципального образования «Октябрьский муниципальный район</w:t>
      </w:r>
      <w:r w:rsidR="00F42B78">
        <w:rPr>
          <w:color w:val="242424"/>
          <w:sz w:val="28"/>
          <w:szCs w:val="28"/>
        </w:rPr>
        <w:t>»</w:t>
      </w:r>
      <w:r w:rsidR="00C72122" w:rsidRPr="00F42B78">
        <w:rPr>
          <w:color w:val="242424"/>
          <w:sz w:val="28"/>
          <w:szCs w:val="28"/>
        </w:rPr>
        <w:t xml:space="preserve"> </w:t>
      </w:r>
      <w:r w:rsidR="00F42B78" w:rsidRPr="00C72122">
        <w:rPr>
          <w:rFonts w:eastAsia="Times New Roman"/>
          <w:bCs/>
          <w:sz w:val="28"/>
          <w:szCs w:val="28"/>
          <w:lang w:eastAsia="ru-RU"/>
        </w:rPr>
        <w:t>Еврейской автономной области</w:t>
      </w:r>
      <w:r w:rsidRPr="00C72122">
        <w:rPr>
          <w:rFonts w:eastAsia="Times New Roman"/>
          <w:sz w:val="28"/>
          <w:szCs w:val="28"/>
        </w:rPr>
        <w:t>;</w:t>
      </w:r>
    </w:p>
    <w:p w:rsidR="00115E57" w:rsidRPr="00C72122" w:rsidRDefault="00F13D42" w:rsidP="003962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sz w:val="28"/>
          <w:szCs w:val="28"/>
        </w:rPr>
      </w:pPr>
      <w:r w:rsidRPr="00C72122">
        <w:rPr>
          <w:sz w:val="28"/>
          <w:szCs w:val="28"/>
          <w:shd w:val="clear" w:color="auto" w:fill="FFFFFF"/>
        </w:rPr>
        <w:t xml:space="preserve">- </w:t>
      </w:r>
      <w:r w:rsidR="00C72122">
        <w:rPr>
          <w:sz w:val="28"/>
          <w:szCs w:val="28"/>
          <w:shd w:val="clear" w:color="auto" w:fill="FFFFFF"/>
        </w:rPr>
        <w:t>о</w:t>
      </w:r>
      <w:r w:rsidR="005B78FD" w:rsidRPr="00C72122">
        <w:rPr>
          <w:sz w:val="28"/>
          <w:szCs w:val="28"/>
          <w:shd w:val="clear" w:color="auto" w:fill="FFFFFF"/>
        </w:rPr>
        <w:t>бщество с ограниченной ответственностью</w:t>
      </w:r>
      <w:r w:rsidR="000E5E94" w:rsidRPr="00C72122">
        <w:rPr>
          <w:rFonts w:eastAsia="Times New Roman"/>
          <w:sz w:val="28"/>
          <w:szCs w:val="28"/>
        </w:rPr>
        <w:t xml:space="preserve"> «Вираж»</w:t>
      </w:r>
      <w:r w:rsidR="005B78FD" w:rsidRPr="00C72122">
        <w:rPr>
          <w:rFonts w:eastAsia="Times New Roman"/>
          <w:sz w:val="28"/>
          <w:szCs w:val="28"/>
        </w:rPr>
        <w:t>;</w:t>
      </w:r>
    </w:p>
    <w:p w:rsidR="00115E57" w:rsidRPr="00C72122" w:rsidRDefault="00F13D42" w:rsidP="00396202">
      <w:pPr>
        <w:shd w:val="clear" w:color="auto" w:fill="FFFFFF"/>
        <w:ind w:firstLine="709"/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 w:rsidRPr="00C7212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C72122">
        <w:rPr>
          <w:rFonts w:eastAsia="Times New Roman"/>
          <w:bCs/>
          <w:sz w:val="28"/>
          <w:szCs w:val="28"/>
          <w:lang w:eastAsia="ru-RU"/>
        </w:rPr>
        <w:t>м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униципальное автономное учреждение 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«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Транспортные 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у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слуги Ленинского </w:t>
      </w:r>
      <w:r w:rsidR="000A6464" w:rsidRPr="00C72122">
        <w:rPr>
          <w:rFonts w:eastAsia="Times New Roman"/>
          <w:bCs/>
          <w:sz w:val="28"/>
          <w:szCs w:val="28"/>
          <w:lang w:eastAsia="ru-RU"/>
        </w:rPr>
        <w:t>р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>айона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»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A6464" w:rsidRPr="00C72122">
        <w:rPr>
          <w:rFonts w:eastAsia="Times New Roman"/>
          <w:bCs/>
          <w:sz w:val="28"/>
          <w:szCs w:val="28"/>
          <w:lang w:eastAsia="ru-RU"/>
        </w:rPr>
        <w:t>м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униципального </w:t>
      </w:r>
      <w:r w:rsidR="000A6464" w:rsidRPr="00C72122">
        <w:rPr>
          <w:rFonts w:eastAsia="Times New Roman"/>
          <w:bCs/>
          <w:sz w:val="28"/>
          <w:szCs w:val="28"/>
          <w:lang w:eastAsia="ru-RU"/>
        </w:rPr>
        <w:t>о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бразования 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«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Ленинский </w:t>
      </w:r>
      <w:r w:rsidR="000A6464" w:rsidRPr="00C72122">
        <w:rPr>
          <w:rFonts w:eastAsia="Times New Roman"/>
          <w:bCs/>
          <w:sz w:val="28"/>
          <w:szCs w:val="28"/>
          <w:lang w:eastAsia="ru-RU"/>
        </w:rPr>
        <w:t>м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униципальный </w:t>
      </w:r>
      <w:r w:rsidR="000A6464" w:rsidRPr="00C72122">
        <w:rPr>
          <w:rFonts w:eastAsia="Times New Roman"/>
          <w:bCs/>
          <w:sz w:val="28"/>
          <w:szCs w:val="28"/>
          <w:lang w:eastAsia="ru-RU"/>
        </w:rPr>
        <w:t>р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>айон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»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 Еврейской 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а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 xml:space="preserve">втономной </w:t>
      </w:r>
      <w:r w:rsidR="005B78FD" w:rsidRPr="00C72122">
        <w:rPr>
          <w:rFonts w:eastAsia="Times New Roman"/>
          <w:bCs/>
          <w:sz w:val="28"/>
          <w:szCs w:val="28"/>
          <w:lang w:eastAsia="ru-RU"/>
        </w:rPr>
        <w:t>о</w:t>
      </w:r>
      <w:r w:rsidR="003C504B" w:rsidRPr="00C72122">
        <w:rPr>
          <w:rFonts w:eastAsia="Times New Roman"/>
          <w:bCs/>
          <w:sz w:val="28"/>
          <w:szCs w:val="28"/>
          <w:lang w:eastAsia="ru-RU"/>
        </w:rPr>
        <w:t>бласти</w:t>
      </w:r>
      <w:r w:rsidRPr="00C72122">
        <w:rPr>
          <w:rFonts w:eastAsia="Times New Roman"/>
          <w:sz w:val="28"/>
          <w:szCs w:val="28"/>
        </w:rPr>
        <w:t>.</w:t>
      </w:r>
    </w:p>
    <w:p w:rsidR="00107C21" w:rsidRPr="00C72122" w:rsidRDefault="00396202" w:rsidP="0039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122">
        <w:rPr>
          <w:rFonts w:ascii="Times New Roman" w:hAnsi="Times New Roman" w:cs="Times New Roman"/>
          <w:b w:val="0"/>
          <w:sz w:val="28"/>
          <w:szCs w:val="28"/>
        </w:rPr>
        <w:t>2</w:t>
      </w:r>
      <w:r w:rsidR="000E5E94" w:rsidRPr="00C72122">
        <w:rPr>
          <w:rFonts w:ascii="Times New Roman" w:hAnsi="Times New Roman" w:cs="Times New Roman"/>
          <w:b w:val="0"/>
          <w:sz w:val="28"/>
          <w:szCs w:val="28"/>
        </w:rPr>
        <w:t>. Настоящее распоряжение вступает в силу со дня его подписания.</w:t>
      </w:r>
    </w:p>
    <w:p w:rsidR="00107C21" w:rsidRDefault="00107C21" w:rsidP="00396202">
      <w:pPr>
        <w:jc w:val="both"/>
        <w:rPr>
          <w:sz w:val="28"/>
          <w:szCs w:val="28"/>
          <w:lang w:eastAsia="ru-RU"/>
        </w:rPr>
      </w:pPr>
    </w:p>
    <w:p w:rsidR="00107C21" w:rsidRDefault="00107C21" w:rsidP="00396202">
      <w:pPr>
        <w:jc w:val="both"/>
        <w:rPr>
          <w:sz w:val="28"/>
          <w:szCs w:val="28"/>
          <w:lang w:eastAsia="ru-RU"/>
        </w:rPr>
      </w:pPr>
    </w:p>
    <w:p w:rsidR="00107C21" w:rsidRDefault="00107C21" w:rsidP="00396202">
      <w:pPr>
        <w:jc w:val="both"/>
        <w:rPr>
          <w:sz w:val="28"/>
          <w:szCs w:val="28"/>
          <w:lang w:eastAsia="ru-RU"/>
        </w:rPr>
      </w:pPr>
    </w:p>
    <w:p w:rsidR="00EE0002" w:rsidRPr="00EE0002" w:rsidRDefault="00EE0002" w:rsidP="00EE0002">
      <w:pPr>
        <w:rPr>
          <w:rFonts w:eastAsia="Calibri"/>
          <w:sz w:val="28"/>
          <w:szCs w:val="28"/>
          <w:lang w:eastAsia="en-US"/>
        </w:rPr>
      </w:pPr>
      <w:r w:rsidRPr="00EE0002">
        <w:rPr>
          <w:rFonts w:eastAsia="Calibri" w:cs="Arial"/>
          <w:sz w:val="28"/>
          <w:szCs w:val="28"/>
          <w:lang w:eastAsia="ru-RU"/>
        </w:rPr>
        <w:t xml:space="preserve">Временно </w:t>
      </w:r>
      <w:r w:rsidRPr="00EE0002">
        <w:rPr>
          <w:rFonts w:eastAsia="Calibri"/>
          <w:sz w:val="28"/>
          <w:szCs w:val="28"/>
          <w:lang w:eastAsia="en-US"/>
        </w:rPr>
        <w:t xml:space="preserve">исполняющая обязанности </w:t>
      </w:r>
    </w:p>
    <w:p w:rsidR="00107C21" w:rsidRDefault="00EE0002" w:rsidP="00EE0002">
      <w:pPr>
        <w:pStyle w:val="Normal1"/>
        <w:jc w:val="both"/>
        <w:rPr>
          <w:szCs w:val="28"/>
        </w:rPr>
      </w:pPr>
      <w:r w:rsidRPr="00EE0002">
        <w:rPr>
          <w:rFonts w:eastAsia="Calibri"/>
          <w:szCs w:val="28"/>
          <w:lang w:eastAsia="en-US"/>
        </w:rPr>
        <w:t>губернатора</w:t>
      </w:r>
      <w:r w:rsidRPr="00EE0002">
        <w:rPr>
          <w:rFonts w:eastAsia="Calibri" w:cs="Arial"/>
          <w:szCs w:val="28"/>
        </w:rPr>
        <w:t xml:space="preserve"> области </w:t>
      </w:r>
      <w:r w:rsidRPr="00EE0002">
        <w:rPr>
          <w:rFonts w:eastAsia="Calibri" w:cs="Arial"/>
          <w:szCs w:val="28"/>
        </w:rPr>
        <w:tab/>
      </w:r>
      <w:r w:rsidRPr="00EE0002">
        <w:rPr>
          <w:rFonts w:eastAsia="Calibri" w:cs="Arial"/>
          <w:szCs w:val="28"/>
        </w:rPr>
        <w:tab/>
        <w:t xml:space="preserve">                                                            М.Ф. Костюк</w:t>
      </w:r>
    </w:p>
    <w:p w:rsidR="00107C21" w:rsidRDefault="00107C21">
      <w:pPr>
        <w:pStyle w:val="Normal1"/>
        <w:jc w:val="both"/>
        <w:rPr>
          <w:szCs w:val="28"/>
        </w:rPr>
      </w:pPr>
    </w:p>
    <w:sectPr w:rsidR="00107C21" w:rsidSect="0069457E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31" w:rsidRDefault="00B10B31">
      <w:r>
        <w:separator/>
      </w:r>
    </w:p>
  </w:endnote>
  <w:endnote w:type="continuationSeparator" w:id="0">
    <w:p w:rsidR="00B10B31" w:rsidRDefault="00B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79" w:rsidRPr="004D0979" w:rsidRDefault="004D0979" w:rsidP="004D0979">
    <w:pPr>
      <w:tabs>
        <w:tab w:val="center" w:pos="4677"/>
        <w:tab w:val="right" w:pos="9355"/>
      </w:tabs>
      <w:jc w:val="right"/>
      <w:rPr>
        <w:rFonts w:eastAsia="Calibri"/>
        <w:sz w:val="16"/>
        <w:szCs w:val="16"/>
        <w:lang w:eastAsia="en-US"/>
      </w:rPr>
    </w:pPr>
    <w:r w:rsidRPr="004D0979">
      <w:rPr>
        <w:rFonts w:eastAsia="Calibri"/>
        <w:sz w:val="16"/>
        <w:szCs w:val="16"/>
        <w:lang w:eastAsia="en-US"/>
      </w:rPr>
      <w:t>Ряполова/2025-5</w:t>
    </w:r>
    <w:r>
      <w:rPr>
        <w:rFonts w:eastAsia="Calibri"/>
        <w:sz w:val="16"/>
        <w:szCs w:val="16"/>
        <w:lang w:eastAsia="en-US"/>
      </w:rPr>
      <w:t>5</w:t>
    </w:r>
    <w:r w:rsidRPr="004D0979">
      <w:rPr>
        <w:rFonts w:eastAsia="Calibri"/>
        <w:sz w:val="16"/>
        <w:szCs w:val="16"/>
        <w:lang w:eastAsia="en-US"/>
      </w:rPr>
      <w:t>-р</w:t>
    </w:r>
    <w:r>
      <w:rPr>
        <w:rFonts w:eastAsia="Calibri"/>
        <w:sz w:val="16"/>
        <w:szCs w:val="16"/>
        <w:lang w:eastAsia="en-US"/>
      </w:rPr>
      <w:t>г</w:t>
    </w:r>
    <w:r w:rsidRPr="004D0979">
      <w:rPr>
        <w:rFonts w:eastAsia="Calibri"/>
        <w:sz w:val="16"/>
        <w:szCs w:val="16"/>
        <w:lang w:eastAsia="en-US"/>
      </w:rPr>
      <w:t>-ДСЗН(1)</w:t>
    </w:r>
  </w:p>
  <w:p w:rsidR="004D0979" w:rsidRDefault="004D0979" w:rsidP="004D0979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79" w:rsidRPr="004D0979" w:rsidRDefault="004D0979" w:rsidP="004D0979">
    <w:pPr>
      <w:tabs>
        <w:tab w:val="center" w:pos="4677"/>
        <w:tab w:val="right" w:pos="9355"/>
      </w:tabs>
      <w:jc w:val="right"/>
      <w:rPr>
        <w:rFonts w:eastAsia="Calibri"/>
        <w:sz w:val="16"/>
        <w:szCs w:val="16"/>
        <w:lang w:eastAsia="en-US"/>
      </w:rPr>
    </w:pPr>
    <w:r w:rsidRPr="004D0979">
      <w:rPr>
        <w:rFonts w:eastAsia="Calibri"/>
        <w:sz w:val="16"/>
        <w:szCs w:val="16"/>
        <w:lang w:eastAsia="en-US"/>
      </w:rPr>
      <w:t>Ряполова/2025-5</w:t>
    </w:r>
    <w:r>
      <w:rPr>
        <w:rFonts w:eastAsia="Calibri"/>
        <w:sz w:val="16"/>
        <w:szCs w:val="16"/>
        <w:lang w:eastAsia="en-US"/>
      </w:rPr>
      <w:t>5</w:t>
    </w:r>
    <w:r w:rsidRPr="004D0979">
      <w:rPr>
        <w:rFonts w:eastAsia="Calibri"/>
        <w:sz w:val="16"/>
        <w:szCs w:val="16"/>
        <w:lang w:eastAsia="en-US"/>
      </w:rPr>
      <w:t>-р</w:t>
    </w:r>
    <w:r>
      <w:rPr>
        <w:rFonts w:eastAsia="Calibri"/>
        <w:sz w:val="16"/>
        <w:szCs w:val="16"/>
        <w:lang w:eastAsia="en-US"/>
      </w:rPr>
      <w:t>г</w:t>
    </w:r>
    <w:r w:rsidRPr="004D0979">
      <w:rPr>
        <w:rFonts w:eastAsia="Calibri"/>
        <w:sz w:val="16"/>
        <w:szCs w:val="16"/>
        <w:lang w:eastAsia="en-US"/>
      </w:rPr>
      <w:t>-ДСЗН(1)</w:t>
    </w:r>
  </w:p>
  <w:p w:rsidR="004D0979" w:rsidRPr="004D0979" w:rsidRDefault="004D0979" w:rsidP="004D09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31" w:rsidRDefault="00B10B31">
      <w:r>
        <w:separator/>
      </w:r>
    </w:p>
  </w:footnote>
  <w:footnote w:type="continuationSeparator" w:id="0">
    <w:p w:rsidR="00B10B31" w:rsidRDefault="00B1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21" w:rsidRDefault="000E5E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D0979" w:rsidRPr="004D0979">
      <w:rPr>
        <w:noProof/>
        <w:lang w:val="ru-RU"/>
      </w:rPr>
      <w:t>2</w:t>
    </w:r>
    <w:r>
      <w:fldChar w:fldCharType="end"/>
    </w:r>
  </w:p>
  <w:p w:rsidR="00107C21" w:rsidRDefault="00107C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21" w:rsidRDefault="000E5E94">
    <w:pPr>
      <w:pStyle w:val="ab"/>
      <w:jc w:val="center"/>
      <w:rPr>
        <w:lang w:val="ru-RU"/>
      </w:rPr>
    </w:pPr>
    <w:r>
      <w:rPr>
        <w:lang w:val="ru-RU"/>
      </w:rPr>
      <w:t>3</w:t>
    </w:r>
  </w:p>
  <w:p w:rsidR="00107C21" w:rsidRDefault="00107C21">
    <w:pPr>
      <w:pStyle w:val="ab"/>
      <w:jc w:val="center"/>
      <w:rPr>
        <w:color w:val="FFFFFF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0703"/>
    <w:multiLevelType w:val="hybridMultilevel"/>
    <w:tmpl w:val="43547F80"/>
    <w:lvl w:ilvl="0" w:tplc="B1B887D2">
      <w:start w:val="1"/>
      <w:numFmt w:val="decimal"/>
      <w:lvlText w:val="%1."/>
      <w:lvlJc w:val="left"/>
      <w:pPr>
        <w:ind w:left="720" w:hanging="360"/>
      </w:pPr>
    </w:lvl>
    <w:lvl w:ilvl="1" w:tplc="0CA8EF9C">
      <w:start w:val="1"/>
      <w:numFmt w:val="lowerLetter"/>
      <w:lvlText w:val="%2."/>
      <w:lvlJc w:val="left"/>
      <w:pPr>
        <w:ind w:left="1440" w:hanging="360"/>
      </w:pPr>
    </w:lvl>
    <w:lvl w:ilvl="2" w:tplc="DC0407A8">
      <w:start w:val="1"/>
      <w:numFmt w:val="lowerRoman"/>
      <w:lvlText w:val="%3."/>
      <w:lvlJc w:val="right"/>
      <w:pPr>
        <w:ind w:left="2160" w:hanging="180"/>
      </w:pPr>
    </w:lvl>
    <w:lvl w:ilvl="3" w:tplc="F1B07866">
      <w:start w:val="1"/>
      <w:numFmt w:val="decimal"/>
      <w:lvlText w:val="%4."/>
      <w:lvlJc w:val="left"/>
      <w:pPr>
        <w:ind w:left="2880" w:hanging="360"/>
      </w:pPr>
    </w:lvl>
    <w:lvl w:ilvl="4" w:tplc="7FDA36CE">
      <w:start w:val="1"/>
      <w:numFmt w:val="lowerLetter"/>
      <w:lvlText w:val="%5."/>
      <w:lvlJc w:val="left"/>
      <w:pPr>
        <w:ind w:left="3600" w:hanging="360"/>
      </w:pPr>
    </w:lvl>
    <w:lvl w:ilvl="5" w:tplc="F9002600">
      <w:start w:val="1"/>
      <w:numFmt w:val="lowerRoman"/>
      <w:lvlText w:val="%6."/>
      <w:lvlJc w:val="right"/>
      <w:pPr>
        <w:ind w:left="4320" w:hanging="180"/>
      </w:pPr>
    </w:lvl>
    <w:lvl w:ilvl="6" w:tplc="20A8137C">
      <w:start w:val="1"/>
      <w:numFmt w:val="decimal"/>
      <w:lvlText w:val="%7."/>
      <w:lvlJc w:val="left"/>
      <w:pPr>
        <w:ind w:left="5040" w:hanging="360"/>
      </w:pPr>
    </w:lvl>
    <w:lvl w:ilvl="7" w:tplc="EA4E58EE">
      <w:start w:val="1"/>
      <w:numFmt w:val="lowerLetter"/>
      <w:lvlText w:val="%8."/>
      <w:lvlJc w:val="left"/>
      <w:pPr>
        <w:ind w:left="5760" w:hanging="360"/>
      </w:pPr>
    </w:lvl>
    <w:lvl w:ilvl="8" w:tplc="F58CB6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21"/>
    <w:rsid w:val="000013A8"/>
    <w:rsid w:val="000343BD"/>
    <w:rsid w:val="00051081"/>
    <w:rsid w:val="00062F79"/>
    <w:rsid w:val="000A6464"/>
    <w:rsid w:val="000E5E94"/>
    <w:rsid w:val="00107C21"/>
    <w:rsid w:val="00115E57"/>
    <w:rsid w:val="00182839"/>
    <w:rsid w:val="00296B87"/>
    <w:rsid w:val="00326324"/>
    <w:rsid w:val="00375B35"/>
    <w:rsid w:val="00396202"/>
    <w:rsid w:val="003A0DE3"/>
    <w:rsid w:val="003C504B"/>
    <w:rsid w:val="004D0979"/>
    <w:rsid w:val="00547ECF"/>
    <w:rsid w:val="005B78FD"/>
    <w:rsid w:val="00624E98"/>
    <w:rsid w:val="0069457E"/>
    <w:rsid w:val="00696A66"/>
    <w:rsid w:val="007E5597"/>
    <w:rsid w:val="0092279A"/>
    <w:rsid w:val="00AE09A8"/>
    <w:rsid w:val="00AE56D3"/>
    <w:rsid w:val="00B10B31"/>
    <w:rsid w:val="00B35C32"/>
    <w:rsid w:val="00B55B4A"/>
    <w:rsid w:val="00C72122"/>
    <w:rsid w:val="00CB796D"/>
    <w:rsid w:val="00D50E13"/>
    <w:rsid w:val="00D671B3"/>
    <w:rsid w:val="00EC0819"/>
    <w:rsid w:val="00EE0002"/>
    <w:rsid w:val="00EF3732"/>
    <w:rsid w:val="00F13D42"/>
    <w:rsid w:val="00F42B78"/>
    <w:rsid w:val="00FB3F92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2093"/>
  <w15:docId w15:val="{85384C19-153E-4B83-8F27-B8D45DC4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Normal1"/>
    <w:next w:val="Normal1"/>
    <w:link w:val="10"/>
    <w:pPr>
      <w:keepNext/>
      <w:jc w:val="center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ind w:left="4956" w:hanging="4956"/>
      <w:jc w:val="both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rPr>
      <w:rFonts w:eastAsia="Times New Roman"/>
      <w:sz w:val="28"/>
    </w:rPr>
  </w:style>
  <w:style w:type="paragraph" w:styleId="afa">
    <w:name w:val="Body Text"/>
    <w:basedOn w:val="a"/>
    <w:pPr>
      <w:jc w:val="both"/>
    </w:pPr>
    <w:rPr>
      <w:rFonts w:eastAsia="Times New Roman"/>
      <w:sz w:val="28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b">
    <w:name w:val="Нормальный"/>
    <w:rPr>
      <w:rFonts w:eastAsia="Times New Roman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</w:rPr>
  </w:style>
  <w:style w:type="paragraph" w:styleId="afc">
    <w:name w:val="Body Text Indent"/>
    <w:basedOn w:val="a"/>
    <w:pPr>
      <w:ind w:firstLine="708"/>
      <w:jc w:val="both"/>
    </w:pPr>
    <w:rPr>
      <w:sz w:val="28"/>
      <w:szCs w:val="28"/>
    </w:rPr>
  </w:style>
  <w:style w:type="character" w:styleId="afd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paragraph" w:customStyle="1" w:styleId="13">
    <w:name w:val="Обычный1"/>
    <w:rPr>
      <w:rFonts w:eastAsia="Times New Roman"/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  <w:lang w:eastAsia="zh-CN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rPr>
      <w:sz w:val="28"/>
      <w:szCs w:val="28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eastAsia="Times New Roman" w:hAnsi="Verdana"/>
      <w:sz w:val="28"/>
      <w:lang w:val="en-US" w:eastAsia="en-US"/>
    </w:rPr>
  </w:style>
  <w:style w:type="character" w:customStyle="1" w:styleId="10">
    <w:name w:val="Заголовок 1 Знак"/>
    <w:link w:val="1"/>
    <w:rPr>
      <w:rFonts w:eastAsia="Times New Roman"/>
      <w:b/>
      <w:bCs/>
      <w:sz w:val="24"/>
      <w:szCs w:val="24"/>
    </w:rPr>
  </w:style>
  <w:style w:type="paragraph" w:styleId="aff1">
    <w:name w:val="Normal (Web)"/>
    <w:basedOn w:val="a"/>
    <w:uiPriority w:val="99"/>
    <w:unhideWhenUsed/>
    <w:rsid w:val="00EE000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4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Ряполова Кристина Анатольевна</cp:lastModifiedBy>
  <cp:revision>72</cp:revision>
  <cp:lastPrinted>2025-02-17T02:34:00Z</cp:lastPrinted>
  <dcterms:created xsi:type="dcterms:W3CDTF">2021-11-11T06:08:00Z</dcterms:created>
  <dcterms:modified xsi:type="dcterms:W3CDTF">2025-02-17T05:29:00Z</dcterms:modified>
  <cp:version>917504</cp:version>
</cp:coreProperties>
</file>